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</w:pPr>
      <w:r>
        <w:rPr>
          <w:rFonts w:hint="eastAsia" w:ascii="方正小标宋简体" w:eastAsia="方正小标宋简体"/>
          <w:sz w:val="28"/>
          <w:szCs w:val="36"/>
        </w:rPr>
        <w:t>江苏师范大学202</w:t>
      </w:r>
      <w:r>
        <w:rPr>
          <w:rFonts w:hint="eastAsia" w:ascii="方正小标宋简体" w:eastAsia="方正小标宋简体"/>
          <w:sz w:val="28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28"/>
          <w:szCs w:val="36"/>
        </w:rPr>
        <w:t>届本科生毕业典礼入场安排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座位区域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进场入口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集合地点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内场嘉宾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各学院学生代表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内场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>体育馆北一层5号门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体育馆北画廊侧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敬文书院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体育学院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马克思主义学院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语言科学与艺术学院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外国语学院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历史文化与旅游学院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东一区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历史文化与旅游学院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东二区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地理测绘与城乡规划学院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南一区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传媒与影视学院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中俄学院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教育科学学院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智慧教育学院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数学与统计学院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物理与电子工程学院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生命科学学院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地理测绘与城乡规划学院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南二区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ascii="仿宋" w:hAnsi="仿宋" w:eastAsia="仿宋"/>
                <w:szCs w:val="28"/>
              </w:rPr>
              <w:t>3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电气工程及自动化学院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机电工程学院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数学与统计学院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智慧教育学院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教育与科学学院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中俄学院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南三区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体育馆西主干道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美术学院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公共管理与社会学院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文学院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音乐学院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敬文书院</w:t>
            </w:r>
          </w:p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化学与材料学学院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北二区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体育馆二层</w:t>
            </w: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8"/>
              </w:rPr>
              <w:t>号门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体育馆北广场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160E419-837B-42F7-B7FD-676DFE5498F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14366B0-4EE1-4F8E-B2E7-01DF61AE01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BEE92B-0D82-4FAB-AEB8-7FB0E46D71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OTgxM2NlMDhmMTQ0NTdhMmMxMWVkZGE4MmFkNjkifQ=="/>
  </w:docVars>
  <w:rsids>
    <w:rsidRoot w:val="007F6A8C"/>
    <w:rsid w:val="0001193D"/>
    <w:rsid w:val="00095F70"/>
    <w:rsid w:val="0018316A"/>
    <w:rsid w:val="00185F3B"/>
    <w:rsid w:val="003C50EC"/>
    <w:rsid w:val="0041156A"/>
    <w:rsid w:val="0050494D"/>
    <w:rsid w:val="005C7D09"/>
    <w:rsid w:val="005E6211"/>
    <w:rsid w:val="00625947"/>
    <w:rsid w:val="00750A5E"/>
    <w:rsid w:val="007F6A8C"/>
    <w:rsid w:val="009F6D5A"/>
    <w:rsid w:val="00F10E9B"/>
    <w:rsid w:val="3AE507A9"/>
    <w:rsid w:val="4B4503F2"/>
    <w:rsid w:val="6EFA0C23"/>
    <w:rsid w:val="9F9AA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551</Characters>
  <Lines>4</Lines>
  <Paragraphs>1</Paragraphs>
  <TotalTime>59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2023-06-14T17:25:00Z</dcterms:created>
  <dc:creator>吴东浩</dc:creator>
  <cp:lastModifiedBy>WPS_1694351720</cp:lastModifiedBy>
  <dcterms:modified xsi:type="dcterms:W3CDTF">2024-06-07T05:05:31Z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E850B9762FEB4558A182BF7962EDDB2F_13</vt:lpwstr>
  </property>
</Properties>
</file>